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C44267">
      <w:pPr>
        <w:spacing w:before="132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2017B">
        <w:rPr>
          <w:rFonts w:ascii="Arial" w:hAnsi="Arial" w:cs="Arial"/>
          <w:b/>
          <w:caps/>
          <w:sz w:val="28"/>
          <w:szCs w:val="28"/>
        </w:rPr>
        <w:t>2618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2017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17B">
              <w:rPr>
                <w:rFonts w:ascii="Arial" w:hAnsi="Arial" w:cs="Arial"/>
                <w:sz w:val="20"/>
                <w:szCs w:val="20"/>
              </w:rPr>
              <w:t xml:space="preserve">Registra o transcurso do Dia Internacional dos Direitos Humanos, 10 de </w:t>
            </w:r>
            <w:proofErr w:type="gramStart"/>
            <w:r w:rsidRPr="0012017B">
              <w:rPr>
                <w:rFonts w:ascii="Arial" w:hAnsi="Arial" w:cs="Arial"/>
                <w:sz w:val="20"/>
                <w:szCs w:val="20"/>
              </w:rPr>
              <w:t>dezembro.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C44267" w:rsidRDefault="00BF791A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b/>
          <w:sz w:val="23"/>
          <w:szCs w:val="23"/>
        </w:rPr>
        <w:t>REQUEREMOS</w:t>
      </w:r>
      <w:r w:rsidRPr="00C44267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Excelentíssimo</w:t>
        </w:r>
      </w:smartTag>
      <w:r w:rsidRPr="00C4426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44267">
          <w:rPr>
            <w:rFonts w:ascii="Arial" w:hAnsi="Arial" w:cs="Arial"/>
            <w:sz w:val="23"/>
            <w:szCs w:val="23"/>
          </w:rPr>
          <w:t>Senhor</w:t>
        </w:r>
      </w:smartTag>
      <w:r w:rsidRPr="00C4426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Presidente</w:t>
        </w:r>
      </w:smartTag>
      <w:r w:rsidRPr="00C44267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Casa</w:t>
        </w:r>
      </w:smartTag>
      <w:r w:rsidRPr="00C44267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formalidades</w:t>
        </w:r>
      </w:smartTag>
      <w:r w:rsidRPr="00C4426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regimentais</w:t>
        </w:r>
      </w:smartTag>
      <w:r w:rsidRPr="00C44267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Ata</w:t>
        </w:r>
      </w:smartTag>
      <w:r w:rsidRPr="00C44267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trabalhos</w:t>
        </w:r>
      </w:smartTag>
      <w:r w:rsidRPr="00C44267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Sessão</w:t>
        </w:r>
      </w:smartTag>
      <w:r w:rsidRPr="00C44267">
        <w:rPr>
          <w:rFonts w:ascii="Arial" w:hAnsi="Arial" w:cs="Arial"/>
          <w:sz w:val="23"/>
          <w:szCs w:val="23"/>
        </w:rPr>
        <w:t xml:space="preserve"> o registro </w:t>
      </w:r>
      <w:r w:rsidR="0012017B" w:rsidRPr="00C44267">
        <w:rPr>
          <w:rFonts w:ascii="Arial" w:hAnsi="Arial" w:cs="Arial"/>
          <w:sz w:val="23"/>
          <w:szCs w:val="23"/>
        </w:rPr>
        <w:t>do transcurso do Dia Internacional dos Direitos Humanos, 10 de dezembro.</w:t>
      </w:r>
    </w:p>
    <w:p w:rsidR="00C44267" w:rsidRPr="00C44267" w:rsidRDefault="00C44267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 xml:space="preserve">Nesta data, no ano de 1948, a Assembleia Geral da Organização das Nações Unidas (ONU) adotou, em Paris (França), a Declaração Universal dos Direitos Humanos. Com 30 artigos, a Assembleia proclamou o documento como “o ideal comum a ser atingido por todos os povos e todas as nações, com o objetivo de que </w:t>
      </w:r>
      <w:proofErr w:type="gramStart"/>
      <w:r w:rsidRPr="00C44267">
        <w:rPr>
          <w:rFonts w:ascii="Arial" w:hAnsi="Arial" w:cs="Arial"/>
          <w:sz w:val="23"/>
          <w:szCs w:val="23"/>
        </w:rPr>
        <w:t>cada indivíduo e cada órgão da sociedade, tendo sempre em mente esta Declaração, se esforce</w:t>
      </w:r>
      <w:proofErr w:type="gramEnd"/>
      <w:r w:rsidRPr="00C44267">
        <w:rPr>
          <w:rFonts w:ascii="Arial" w:hAnsi="Arial" w:cs="Arial"/>
          <w:sz w:val="23"/>
          <w:szCs w:val="23"/>
        </w:rPr>
        <w:t>, através do ensino e da educação, por promover o respeito a esses direitos e liberdades, e, pela adoção de medidas progressivas de caráter nacional e internacional, por assegurar o seu reconhecimento e a sua observância universal e efetiva, tanto entre os povos dos próprios Estados-Membros, quanto entre os povos dos territórios sob sua jurisdição”. Em 1950, a ONU estabeleceu que anualmente, na mesma data, seria celebrado o Dia Internacional dos Direitos Humanos.</w:t>
      </w:r>
    </w:p>
    <w:p w:rsidR="00C44267" w:rsidRPr="00C44267" w:rsidRDefault="00C44267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 xml:space="preserve">Paulo César </w:t>
      </w:r>
      <w:proofErr w:type="spellStart"/>
      <w:r w:rsidRPr="00C44267">
        <w:rPr>
          <w:rFonts w:ascii="Arial" w:hAnsi="Arial" w:cs="Arial"/>
          <w:sz w:val="23"/>
          <w:szCs w:val="23"/>
        </w:rPr>
        <w:t>Carbonari</w:t>
      </w:r>
      <w:proofErr w:type="spellEnd"/>
      <w:r w:rsidRPr="00C44267">
        <w:rPr>
          <w:rFonts w:ascii="Arial" w:hAnsi="Arial" w:cs="Arial"/>
          <w:sz w:val="23"/>
          <w:szCs w:val="23"/>
        </w:rPr>
        <w:t>, coordenador responsável pela formação do Movimento Nacional de Direitos Humanos (MNDH) salienta que no dia 10 de dezembro deve ser celebrado o</w:t>
      </w:r>
      <w:r w:rsidR="00E338E3">
        <w:rPr>
          <w:rFonts w:ascii="Arial" w:hAnsi="Arial" w:cs="Arial"/>
          <w:sz w:val="23"/>
          <w:szCs w:val="23"/>
        </w:rPr>
        <w:t xml:space="preserve"> </w:t>
      </w:r>
      <w:r w:rsidRPr="00C44267">
        <w:rPr>
          <w:rFonts w:ascii="Arial" w:hAnsi="Arial" w:cs="Arial"/>
          <w:sz w:val="23"/>
          <w:szCs w:val="23"/>
        </w:rPr>
        <w:t xml:space="preserve">aniversário do reconhecimento, por parte dos Estados, de que os Direitos Humanos são parâmetros fundamentais para a constituição do Estado de Direito. “Mas temos pouco a comemorar, pois os direitos humanos ainda não são </w:t>
      </w:r>
      <w:proofErr w:type="gramStart"/>
      <w:r w:rsidRPr="00C44267">
        <w:rPr>
          <w:rFonts w:ascii="Arial" w:hAnsi="Arial" w:cs="Arial"/>
          <w:sz w:val="23"/>
          <w:szCs w:val="23"/>
        </w:rPr>
        <w:t>efetivos para milhões de pessoas no Brasil e no mundo, vítimas</w:t>
      </w:r>
      <w:proofErr w:type="gramEnd"/>
      <w:r w:rsidRPr="00C44267">
        <w:rPr>
          <w:rFonts w:ascii="Arial" w:hAnsi="Arial" w:cs="Arial"/>
          <w:sz w:val="23"/>
          <w:szCs w:val="23"/>
        </w:rPr>
        <w:t xml:space="preserve"> da exclusão, da desigualdade, da pobreza e da opressão nas suas mais diversas faces”. </w:t>
      </w:r>
    </w:p>
    <w:p w:rsidR="00C44267" w:rsidRPr="00C44267" w:rsidRDefault="00C44267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>Para ele, a data é propícia à reflexão, pois permite que seja posta em evidência a contradição: “já caminhamos muito, mas ainda há muito a caminhar para realizar efetivamente os direitos humanos na vida de cada pessoa”. Além disso, mesmo com o fato de o Brasil estar na posição do "ú</w:t>
      </w:r>
      <w:bookmarkStart w:id="0" w:name="_GoBack"/>
      <w:bookmarkEnd w:id="0"/>
      <w:r w:rsidRPr="00C44267">
        <w:rPr>
          <w:rFonts w:ascii="Arial" w:hAnsi="Arial" w:cs="Arial"/>
          <w:sz w:val="23"/>
          <w:szCs w:val="23"/>
        </w:rPr>
        <w:t xml:space="preserve">ltimo entre os primeiros", conforme o Relatório de Desenvolvimento Humano da ONU, os níveis de desigualdade, tanto de renda quanto de gênero, de raça/etnia, de geração, de regionalidade, e tantos outros, ainda são gritantes. “Enquanto houver um único </w:t>
      </w:r>
      <w:proofErr w:type="gramStart"/>
      <w:r w:rsidRPr="00C44267">
        <w:rPr>
          <w:rFonts w:ascii="Arial" w:hAnsi="Arial" w:cs="Arial"/>
          <w:sz w:val="23"/>
          <w:szCs w:val="23"/>
        </w:rPr>
        <w:t>brasileiro ou brasileira</w:t>
      </w:r>
      <w:proofErr w:type="gramEnd"/>
      <w:r w:rsidRPr="00C44267">
        <w:rPr>
          <w:rFonts w:ascii="Arial" w:hAnsi="Arial" w:cs="Arial"/>
          <w:sz w:val="23"/>
          <w:szCs w:val="23"/>
        </w:rPr>
        <w:t xml:space="preserve"> sem um de seus direitos garantido e efetivamente realizado estaremos longe de ser uma sociedade justa”, critica. </w:t>
      </w:r>
    </w:p>
    <w:p w:rsidR="00C44267" w:rsidRDefault="00C44267" w:rsidP="00C44267">
      <w:pPr>
        <w:spacing w:after="120" w:line="276" w:lineRule="auto"/>
        <w:ind w:left="1843" w:hanging="1843"/>
        <w:jc w:val="both"/>
        <w:rPr>
          <w:rFonts w:ascii="Arial" w:hAnsi="Arial" w:cs="Arial"/>
          <w:i/>
          <w:sz w:val="18"/>
          <w:szCs w:val="18"/>
        </w:rPr>
      </w:pPr>
      <w:r w:rsidRPr="00C44267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2618/15:</w:t>
      </w:r>
      <w:r w:rsidRPr="00C44267">
        <w:rPr>
          <w:rFonts w:ascii="Arial" w:hAnsi="Arial" w:cs="Arial"/>
          <w:i/>
          <w:sz w:val="18"/>
          <w:szCs w:val="18"/>
        </w:rPr>
        <w:tab/>
        <w:t>Registra o transcurso do Dia Internacional dos Direitos Humanos, 10 de dezembro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C44267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C44267">
        <w:rPr>
          <w:rFonts w:ascii="Arial" w:hAnsi="Arial" w:cs="Arial"/>
          <w:i/>
          <w:sz w:val="18"/>
          <w:szCs w:val="18"/>
        </w:rPr>
        <w:t>.</w:t>
      </w:r>
    </w:p>
    <w:p w:rsidR="00C44267" w:rsidRPr="00C44267" w:rsidRDefault="00C44267" w:rsidP="00C44267">
      <w:pPr>
        <w:spacing w:after="120" w:line="276" w:lineRule="auto"/>
        <w:ind w:left="1843" w:hanging="1843"/>
        <w:jc w:val="both"/>
        <w:rPr>
          <w:rFonts w:ascii="Arial" w:hAnsi="Arial" w:cs="Arial"/>
          <w:i/>
          <w:sz w:val="23"/>
          <w:szCs w:val="23"/>
        </w:rPr>
      </w:pPr>
    </w:p>
    <w:p w:rsidR="00C44267" w:rsidRPr="00C44267" w:rsidRDefault="00C44267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 xml:space="preserve">Porém, </w:t>
      </w:r>
      <w:proofErr w:type="spellStart"/>
      <w:r w:rsidRPr="00C44267">
        <w:rPr>
          <w:rFonts w:ascii="Arial" w:hAnsi="Arial" w:cs="Arial"/>
          <w:sz w:val="23"/>
          <w:szCs w:val="23"/>
        </w:rPr>
        <w:t>Carbonari</w:t>
      </w:r>
      <w:proofErr w:type="spellEnd"/>
      <w:r w:rsidRPr="00C44267">
        <w:rPr>
          <w:rFonts w:ascii="Arial" w:hAnsi="Arial" w:cs="Arial"/>
          <w:sz w:val="23"/>
          <w:szCs w:val="23"/>
        </w:rPr>
        <w:t xml:space="preserve"> considera que, apesar de uma longa lista de transgressões aos direitos humanos que ainda marca o Brasil, há conquistas, sobretudo porque hoje já se </w:t>
      </w:r>
      <w:proofErr w:type="gramStart"/>
      <w:r w:rsidRPr="00C44267">
        <w:rPr>
          <w:rFonts w:ascii="Arial" w:hAnsi="Arial" w:cs="Arial"/>
          <w:sz w:val="23"/>
          <w:szCs w:val="23"/>
        </w:rPr>
        <w:t>fala</w:t>
      </w:r>
      <w:proofErr w:type="gramEnd"/>
      <w:r w:rsidRPr="00C44267">
        <w:rPr>
          <w:rFonts w:ascii="Arial" w:hAnsi="Arial" w:cs="Arial"/>
          <w:sz w:val="23"/>
          <w:szCs w:val="23"/>
        </w:rPr>
        <w:t xml:space="preserve"> mais em direitos humanos, nas mais diferentes instâncias. “E as poucas conquistas efetivas de direitos são frutos das lutas populares, da organização do povo”, observa.</w:t>
      </w:r>
    </w:p>
    <w:p w:rsidR="00C44267" w:rsidRPr="00C44267" w:rsidRDefault="00C44267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>A declaração é, nesse sentido, um marco normativo que serve de guia para as condutas de governos e cidadãos. Seus princípios inspiraram e estão amplamente disseminados no arcabouço legal dos mais diversos países, assim como nos inúmeros tratados internacionais que versam sobre o tema.</w:t>
      </w:r>
    </w:p>
    <w:p w:rsidR="00C44267" w:rsidRPr="00C44267" w:rsidRDefault="00C44267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>O Dia Internacional dos Direitos Humanos constitui, portanto, muito mais do que uma data comemorativa. É um dia para a coletividade global relembrar que a garantia efetiva dos direitos humanos – a todos os povos e nações – requer vigilância contínua e participação coletiva. Uma data para reivindicarmos ações concretas de todos os Estados para o cumprimento dos compromissos assumidos com a garantia dos direitos civis, políticos, sociais e ambientais.</w:t>
      </w:r>
    </w:p>
    <w:p w:rsidR="0012017B" w:rsidRPr="00C44267" w:rsidRDefault="00C44267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 xml:space="preserve">Neste </w:t>
      </w:r>
      <w:r>
        <w:rPr>
          <w:rFonts w:ascii="Arial" w:hAnsi="Arial" w:cs="Arial"/>
          <w:sz w:val="23"/>
          <w:szCs w:val="23"/>
        </w:rPr>
        <w:t>dez</w:t>
      </w:r>
      <w:r w:rsidRPr="00C44267">
        <w:rPr>
          <w:rFonts w:ascii="Arial" w:hAnsi="Arial" w:cs="Arial"/>
          <w:sz w:val="23"/>
          <w:szCs w:val="23"/>
        </w:rPr>
        <w:t xml:space="preserve"> de dezembro, busquemos uma reflexão sobre o papel a ser exercido pelo Estado, pelo Ministério Público, pela família e por cada pessoa no avanço e na efetivação das garantias consolidadas pela Declaração dos Direitos Humanos. Esta é uma oportunidade para fazermos um balanço do que os governos já concretizaram em benefício do seu povo e dos desafios ainda </w:t>
      </w:r>
      <w:r>
        <w:rPr>
          <w:rFonts w:ascii="Arial" w:hAnsi="Arial" w:cs="Arial"/>
          <w:sz w:val="23"/>
          <w:szCs w:val="23"/>
        </w:rPr>
        <w:t>presentes</w:t>
      </w:r>
      <w:r w:rsidRPr="00C44267">
        <w:rPr>
          <w:rFonts w:ascii="Arial" w:hAnsi="Arial" w:cs="Arial"/>
          <w:sz w:val="23"/>
          <w:szCs w:val="23"/>
        </w:rPr>
        <w:t>.</w:t>
      </w:r>
    </w:p>
    <w:p w:rsidR="00BF791A" w:rsidRPr="00C44267" w:rsidRDefault="00BF791A" w:rsidP="00C4426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fim</w:t>
        </w:r>
      </w:smartTag>
      <w:r w:rsidRPr="00C44267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respeitosamente</w:t>
        </w:r>
      </w:smartTag>
      <w:r w:rsidRPr="00C44267">
        <w:rPr>
          <w:rFonts w:ascii="Arial" w:hAnsi="Arial" w:cs="Arial"/>
          <w:sz w:val="23"/>
          <w:szCs w:val="23"/>
        </w:rPr>
        <w:t xml:space="preserve"> </w:t>
      </w:r>
      <w:r w:rsidRPr="00C44267">
        <w:rPr>
          <w:rFonts w:ascii="Arial" w:hAnsi="Arial" w:cs="Arial"/>
          <w:b/>
          <w:sz w:val="23"/>
          <w:szCs w:val="23"/>
        </w:rPr>
        <w:t>REQUEREMOS</w:t>
      </w:r>
      <w:r w:rsidRPr="00C44267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Presidência</w:t>
        </w:r>
      </w:smartTag>
      <w:r w:rsidRPr="00C44267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Casa</w:t>
        </w:r>
      </w:smartTag>
      <w:r w:rsidRPr="00C44267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providências</w:t>
        </w:r>
      </w:smartTag>
      <w:r w:rsidRPr="00C4426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habituais</w:t>
        </w:r>
      </w:smartTag>
      <w:r w:rsidRPr="00C4426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44267">
          <w:rPr>
            <w:rFonts w:ascii="Arial" w:hAnsi="Arial" w:cs="Arial"/>
            <w:sz w:val="23"/>
            <w:szCs w:val="23"/>
          </w:rPr>
          <w:t>para</w:t>
        </w:r>
      </w:smartTag>
      <w:r w:rsidRPr="00C44267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C44267">
          <w:rPr>
            <w:rFonts w:ascii="Arial" w:hAnsi="Arial" w:cs="Arial"/>
            <w:sz w:val="23"/>
            <w:szCs w:val="23"/>
          </w:rPr>
          <w:t>divulgação</w:t>
        </w:r>
      </w:smartTag>
      <w:r w:rsidRPr="00C44267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C44267">
          <w:rPr>
            <w:rFonts w:ascii="Arial" w:hAnsi="Arial" w:cs="Arial"/>
            <w:sz w:val="23"/>
            <w:szCs w:val="23"/>
          </w:rPr>
          <w:t>presente</w:t>
        </w:r>
      </w:smartTag>
      <w:r w:rsidRPr="00C44267">
        <w:rPr>
          <w:rFonts w:ascii="Arial" w:hAnsi="Arial" w:cs="Arial"/>
          <w:sz w:val="23"/>
          <w:szCs w:val="23"/>
        </w:rPr>
        <w:t xml:space="preserve"> manifestação.</w:t>
      </w:r>
    </w:p>
    <w:p w:rsidR="00995BC6" w:rsidRPr="00C44267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F466D" w:rsidRPr="00C44267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C44267">
          <w:rPr>
            <w:rFonts w:ascii="Arial" w:hAnsi="Arial" w:cs="Arial"/>
            <w:sz w:val="23"/>
            <w:szCs w:val="23"/>
          </w:rPr>
          <w:t>Sala</w:t>
        </w:r>
      </w:smartTag>
      <w:r w:rsidRPr="00C44267">
        <w:rPr>
          <w:rFonts w:ascii="Arial" w:hAnsi="Arial" w:cs="Arial"/>
          <w:sz w:val="23"/>
          <w:szCs w:val="23"/>
        </w:rPr>
        <w:t xml:space="preserve"> das Sessões, </w:t>
      </w:r>
      <w:r w:rsidR="00C44267" w:rsidRPr="00C44267">
        <w:rPr>
          <w:rFonts w:ascii="Arial" w:hAnsi="Arial" w:cs="Arial"/>
          <w:sz w:val="23"/>
          <w:szCs w:val="23"/>
        </w:rPr>
        <w:t>10 de dezembro de 2015.</w:t>
      </w:r>
    </w:p>
    <w:p w:rsidR="00C44267" w:rsidRPr="00C44267" w:rsidRDefault="00C442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44267" w:rsidRPr="00C44267" w:rsidRDefault="00C442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44267" w:rsidRPr="00C44267" w:rsidRDefault="00C442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44267" w:rsidRPr="00C44267" w:rsidRDefault="00C44267" w:rsidP="00C44267">
      <w:pPr>
        <w:jc w:val="center"/>
        <w:rPr>
          <w:rFonts w:ascii="Arial" w:hAnsi="Arial" w:cs="Arial"/>
          <w:b/>
          <w:sz w:val="23"/>
          <w:szCs w:val="23"/>
        </w:rPr>
      </w:pPr>
      <w:r w:rsidRPr="00C44267">
        <w:rPr>
          <w:rFonts w:ascii="Arial" w:hAnsi="Arial" w:cs="Arial"/>
          <w:b/>
          <w:sz w:val="23"/>
          <w:szCs w:val="23"/>
        </w:rPr>
        <w:t>ANA LINO</w:t>
      </w:r>
    </w:p>
    <w:p w:rsidR="00C44267" w:rsidRPr="00C44267" w:rsidRDefault="00C44267" w:rsidP="00C44267">
      <w:pPr>
        <w:jc w:val="center"/>
        <w:rPr>
          <w:rFonts w:ascii="Arial" w:hAnsi="Arial" w:cs="Arial"/>
          <w:sz w:val="23"/>
          <w:szCs w:val="23"/>
        </w:rPr>
      </w:pPr>
      <w:r w:rsidRPr="00C44267">
        <w:rPr>
          <w:rFonts w:ascii="Arial" w:hAnsi="Arial" w:cs="Arial"/>
          <w:sz w:val="23"/>
          <w:szCs w:val="23"/>
        </w:rPr>
        <w:t>Vereadora – PMDB</w:t>
      </w:r>
    </w:p>
    <w:p w:rsidR="00C44267" w:rsidRPr="00C44267" w:rsidRDefault="00C44267" w:rsidP="00C44267">
      <w:pPr>
        <w:tabs>
          <w:tab w:val="left" w:pos="6480"/>
        </w:tabs>
        <w:jc w:val="center"/>
        <w:rPr>
          <w:rFonts w:ascii="Arial" w:hAnsi="Arial"/>
          <w:sz w:val="23"/>
          <w:szCs w:val="23"/>
        </w:rPr>
      </w:pPr>
      <w:r w:rsidRPr="00C44267">
        <w:rPr>
          <w:rFonts w:ascii="Arial" w:hAnsi="Arial"/>
          <w:sz w:val="23"/>
          <w:szCs w:val="23"/>
        </w:rPr>
        <w:t>2ª Secretária</w:t>
      </w:r>
    </w:p>
    <w:sectPr w:rsidR="00C44267" w:rsidRPr="00C44267" w:rsidSect="00C44267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274" w:rsidRDefault="00C74274">
      <w:r>
        <w:separator/>
      </w:r>
    </w:p>
  </w:endnote>
  <w:endnote w:type="continuationSeparator" w:id="0">
    <w:p w:rsidR="00C74274" w:rsidRDefault="00C7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274" w:rsidRDefault="00C74274">
      <w:r>
        <w:separator/>
      </w:r>
    </w:p>
  </w:footnote>
  <w:footnote w:type="continuationSeparator" w:id="0">
    <w:p w:rsidR="00C74274" w:rsidRDefault="00C74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5A6AA0" wp14:editId="14B96D4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A1AE2F" wp14:editId="5DA40AC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93F507B" wp14:editId="0CFF821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12F3693" wp14:editId="4B4D8D6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" name="Imagem 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2017B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267"/>
    <w:rsid w:val="00C44D39"/>
    <w:rsid w:val="00C74274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338E3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993F9-BB42-4D16-9D31-ED1BC87F5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659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2015-12-04T12:31:00Z</dcterms:created>
  <dcterms:modified xsi:type="dcterms:W3CDTF">2015-12-04T12:32:00Z</dcterms:modified>
</cp:coreProperties>
</file>